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6C" w:rsidRDefault="0019746C">
      <w:bookmarkStart w:id="0" w:name="_GoBack"/>
      <w:bookmarkEnd w:id="0"/>
    </w:p>
    <w:p w:rsidR="00DF6EDB" w:rsidRDefault="00DF6EDB">
      <w:r w:rsidRPr="00E4733A">
        <w:rPr>
          <w:noProof/>
          <w:lang w:eastAsia="es-ES"/>
        </w:rPr>
        <w:drawing>
          <wp:inline distT="0" distB="0" distL="0" distR="0" wp14:anchorId="13DF0E88" wp14:editId="6F3D336C">
            <wp:extent cx="1689100" cy="36575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URODYSSEY_White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EDB" w:rsidRPr="00DF6EDB" w:rsidRDefault="00DF6EDB" w:rsidP="00DF6EDB">
      <w:pPr>
        <w:ind w:left="1416" w:firstLine="708"/>
        <w:jc w:val="both"/>
        <w:rPr>
          <w:rFonts w:ascii="Calibri" w:eastAsia="Calibri" w:hAnsi="Calibri" w:cs="Times New Roman"/>
        </w:rPr>
      </w:pPr>
      <w:r w:rsidRPr="00DF6EDB">
        <w:rPr>
          <w:rFonts w:ascii="Arial" w:eastAsia="Calibri" w:hAnsi="Arial" w:cs="Arial"/>
          <w:b/>
          <w:noProof/>
          <w:color w:val="002060"/>
          <w:sz w:val="28"/>
          <w:szCs w:val="28"/>
          <w:lang w:eastAsia="es-ES"/>
        </w:rPr>
        <w:t xml:space="preserve">PRÁCTICAS LABORALES REMUNERADAEN EUROPA   </w:t>
      </w:r>
    </w:p>
    <w:p w:rsidR="00DF6EDB" w:rsidRPr="00DF6EDB" w:rsidRDefault="00DF6EDB" w:rsidP="00DF6EDB">
      <w:pPr>
        <w:jc w:val="center"/>
        <w:rPr>
          <w:rFonts w:ascii="Arial" w:eastAsia="Calibri" w:hAnsi="Arial" w:cs="Arial"/>
          <w:b/>
          <w:color w:val="C45911"/>
          <w:sz w:val="24"/>
          <w:szCs w:val="24"/>
        </w:rPr>
      </w:pPr>
      <w:r w:rsidRPr="00DF6EDB">
        <w:rPr>
          <w:rFonts w:ascii="Arial" w:eastAsia="Calibri" w:hAnsi="Arial" w:cs="Arial"/>
          <w:b/>
          <w:color w:val="C45911"/>
          <w:sz w:val="24"/>
          <w:szCs w:val="24"/>
        </w:rPr>
        <w:t xml:space="preserve">OFERTAS  </w:t>
      </w:r>
      <w:r w:rsidR="000B4401">
        <w:rPr>
          <w:rFonts w:ascii="Arial" w:eastAsia="Calibri" w:hAnsi="Arial" w:cs="Arial"/>
          <w:b/>
          <w:color w:val="C45911"/>
          <w:sz w:val="24"/>
          <w:szCs w:val="24"/>
        </w:rPr>
        <w:t>MARZO</w:t>
      </w:r>
      <w:r w:rsidR="00A93DF0">
        <w:rPr>
          <w:rFonts w:ascii="Arial" w:eastAsia="Calibri" w:hAnsi="Arial" w:cs="Arial"/>
          <w:b/>
          <w:color w:val="C45911"/>
          <w:sz w:val="24"/>
          <w:szCs w:val="24"/>
        </w:rPr>
        <w:t xml:space="preserve"> </w:t>
      </w:r>
      <w:r w:rsidR="009A52B0">
        <w:rPr>
          <w:rFonts w:ascii="Arial" w:eastAsia="Calibri" w:hAnsi="Arial" w:cs="Arial"/>
          <w:b/>
          <w:color w:val="C45911"/>
          <w:sz w:val="24"/>
          <w:szCs w:val="24"/>
        </w:rPr>
        <w:t>2024</w:t>
      </w:r>
    </w:p>
    <w:p w:rsidR="00DF6EDB" w:rsidRPr="00DF6EDB" w:rsidRDefault="00DF6EDB" w:rsidP="00DF6EDB">
      <w:pPr>
        <w:ind w:left="454"/>
        <w:rPr>
          <w:rFonts w:ascii="Arial" w:eastAsia="Calibri" w:hAnsi="Arial" w:cs="Arial"/>
          <w:b/>
          <w:sz w:val="24"/>
          <w:szCs w:val="24"/>
        </w:rPr>
      </w:pPr>
      <w:r w:rsidRPr="00DF6EDB">
        <w:rPr>
          <w:rFonts w:ascii="Arial" w:eastAsia="Calibri" w:hAnsi="Arial" w:cs="Arial"/>
          <w:b/>
          <w:color w:val="2E74B5"/>
          <w:sz w:val="24"/>
          <w:szCs w:val="24"/>
        </w:rPr>
        <w:t>¿Te gustaría vivir una experiencia laboral, remunerada, en otra región europea?</w:t>
      </w:r>
      <w:r w:rsidRPr="00DF6EDB">
        <w:rPr>
          <w:rFonts w:ascii="Arial" w:eastAsia="Calibri" w:hAnsi="Arial" w:cs="Arial"/>
          <w:color w:val="2E74B5"/>
          <w:sz w:val="24"/>
          <w:szCs w:val="24"/>
        </w:rPr>
        <w:t xml:space="preserve">  </w:t>
      </w:r>
      <w:r w:rsidRPr="00DF6EDB">
        <w:rPr>
          <w:rFonts w:ascii="Arial" w:eastAsia="Calibri" w:hAnsi="Arial" w:cs="Arial"/>
          <w:sz w:val="24"/>
          <w:szCs w:val="24"/>
        </w:rPr>
        <w:t xml:space="preserve">Consulta y aplica en la página  de </w:t>
      </w:r>
      <w:proofErr w:type="spellStart"/>
      <w:r w:rsidRPr="00DF6EDB">
        <w:rPr>
          <w:rFonts w:ascii="Arial" w:eastAsia="Calibri" w:hAnsi="Arial" w:cs="Arial"/>
          <w:sz w:val="24"/>
          <w:szCs w:val="24"/>
        </w:rPr>
        <w:t>euroydyssey</w:t>
      </w:r>
      <w:proofErr w:type="spellEnd"/>
      <w:proofErr w:type="gramStart"/>
      <w:r w:rsidRPr="00DF6EDB">
        <w:rPr>
          <w:rFonts w:ascii="Arial" w:eastAsia="Calibri" w:hAnsi="Arial" w:cs="Arial"/>
          <w:sz w:val="24"/>
          <w:szCs w:val="24"/>
        </w:rPr>
        <w:t>..</w:t>
      </w:r>
      <w:proofErr w:type="gramEnd"/>
      <w:r w:rsidRPr="00DF6EDB">
        <w:rPr>
          <w:rFonts w:ascii="Arial" w:eastAsia="Calibri" w:hAnsi="Arial" w:cs="Arial"/>
          <w:sz w:val="24"/>
          <w:szCs w:val="24"/>
        </w:rPr>
        <w:t xml:space="preserve">  </w:t>
      </w:r>
      <w:r w:rsidRPr="00DF6EDB">
        <w:rPr>
          <w:rFonts w:ascii="Arial" w:eastAsia="Calibri" w:hAnsi="Arial" w:cs="Arial"/>
          <w:b/>
          <w:sz w:val="24"/>
          <w:szCs w:val="24"/>
        </w:rPr>
        <w:t>Recuerda que las ofertas se publican constantemente</w:t>
      </w:r>
    </w:p>
    <w:p w:rsidR="00DF6EDB" w:rsidRDefault="00DF6EDB" w:rsidP="00DF6EDB">
      <w:pPr>
        <w:ind w:left="720"/>
        <w:contextualSpacing/>
        <w:rPr>
          <w:rFonts w:ascii="Arial" w:eastAsia="Calibri" w:hAnsi="Arial" w:cs="Arial"/>
          <w:b/>
          <w:color w:val="0563C1"/>
          <w:sz w:val="24"/>
          <w:szCs w:val="24"/>
          <w:u w:val="single"/>
        </w:rPr>
      </w:pPr>
      <w:r w:rsidRPr="00DF6EDB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>https://www.mundojoven.org/web/mundojoven/eurodisea-para-jovenes-de-la-region-de-murcia</w:t>
      </w:r>
      <w:r w:rsidRPr="00DF6EDB">
        <w:rPr>
          <w:rFonts w:ascii="Arial" w:eastAsia="Calibri" w:hAnsi="Arial" w:cs="Arial"/>
          <w:b/>
          <w:sz w:val="24"/>
          <w:szCs w:val="24"/>
        </w:rPr>
        <w:t xml:space="preserve"> o directamente en </w:t>
      </w:r>
      <w:hyperlink r:id="rId10" w:history="1">
        <w:r w:rsidRPr="00DF6EDB">
          <w:rPr>
            <w:rFonts w:ascii="Arial" w:eastAsia="Calibri" w:hAnsi="Arial" w:cs="Arial"/>
            <w:b/>
            <w:color w:val="0563C1"/>
            <w:sz w:val="24"/>
            <w:szCs w:val="24"/>
            <w:u w:val="single"/>
          </w:rPr>
          <w:t>http://eurodyssey.aer.eu/the-regions/</w:t>
        </w:r>
      </w:hyperlink>
      <w:r w:rsidRPr="00DF6EDB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 xml:space="preserve"> </w:t>
      </w:r>
    </w:p>
    <w:p w:rsidR="009A52B0" w:rsidRDefault="009A52B0" w:rsidP="00DF6EDB">
      <w:pPr>
        <w:ind w:left="720"/>
        <w:contextualSpacing/>
        <w:rPr>
          <w:rFonts w:ascii="Arial" w:eastAsia="Calibri" w:hAnsi="Arial" w:cs="Arial"/>
          <w:b/>
          <w:color w:val="0563C1"/>
          <w:sz w:val="24"/>
          <w:szCs w:val="24"/>
          <w:u w:val="single"/>
        </w:rPr>
      </w:pPr>
    </w:p>
    <w:p w:rsidR="00FD1F92" w:rsidRPr="00FD1F92" w:rsidRDefault="000B4401" w:rsidP="00DF6EDB">
      <w:pPr>
        <w:ind w:left="720"/>
        <w:contextualSpacing/>
        <w:rPr>
          <w:b/>
        </w:rPr>
      </w:pPr>
      <w:r w:rsidRPr="000B4401">
        <w:fldChar w:fldCharType="begin"/>
      </w:r>
      <w:r w:rsidRPr="000B4401">
        <w:instrText xml:space="preserve"> LINK </w:instrText>
      </w:r>
      <w:r w:rsidR="00FD1F92">
        <w:instrText xml:space="preserve">Excel.Sheet.12 "\\\\carm.msda\\presi\\Juventud\\Juventud\\SEC. DE PROMOCIÓN Y PARTICIPACIÓN\\EURODISEA\\05.-AÑO 2024\\01 ENVIOS\\OFERTAS DISPONIBLES\\MARZO\\1 MARZO.xlsx" traineeship-1c97536890476deb200!F1C1:F32C7 </w:instrText>
      </w:r>
      <w:r w:rsidRPr="000B4401">
        <w:instrText xml:space="preserve">\a \f 4 \h </w:instrText>
      </w:r>
      <w:r>
        <w:instrText xml:space="preserve"> \* MERGEFORMAT </w:instrText>
      </w:r>
      <w:r w:rsidR="00FD1F92" w:rsidRPr="000B4401">
        <w:fldChar w:fldCharType="separate"/>
      </w:r>
    </w:p>
    <w:tbl>
      <w:tblPr>
        <w:tblW w:w="14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3030"/>
        <w:gridCol w:w="1240"/>
        <w:gridCol w:w="2468"/>
        <w:gridCol w:w="2060"/>
        <w:gridCol w:w="1240"/>
        <w:gridCol w:w="1240"/>
      </w:tblGrid>
      <w:tr w:rsidR="00FD1F92" w:rsidRPr="00FD1F92" w:rsidTr="00FD1F92">
        <w:trPr>
          <w:divId w:val="342513407"/>
          <w:trHeight w:val="288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Title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Reference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Region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Area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Hosting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Period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Start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Start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 Date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End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 Date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Communications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Assistant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N138584/20/BRUSSELSCAPITAL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Communication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, Media,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Journalism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03/06/2024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03/06/2024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28/11/2024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Communications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Assistant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N138504/20/BRUSSELSCAPITAL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Communication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, Media,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Journalism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03/06/2024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03/06/2024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28/11/2024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Campaign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assistant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N138501/20/BRUSSELSCAPITAL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Associations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-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Ngo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-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Humanitarian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Organisations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03/06/2024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03/06/2024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28/11/2024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Technicien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de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plateau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pour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les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arts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de la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scéne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N138308/20/WALLONIE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Performing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Arts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&amp;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Events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288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Biomedical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Engineering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Python</w:t>
            </w:r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N138305/20/WALLONIE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Mathematics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Statistics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288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lastRenderedPageBreak/>
              <w:t>Assistant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du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professeur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de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francais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N137365/20/ADJARA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Georgia</w:t>
            </w:r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Education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Pedagogy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15/03/2024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15/03/2024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18/06/2024</w:t>
            </w:r>
          </w:p>
        </w:tc>
      </w:tr>
      <w:tr w:rsidR="00FD1F92" w:rsidRPr="00FD1F92" w:rsidTr="00FD1F92">
        <w:trPr>
          <w:divId w:val="342513407"/>
          <w:trHeight w:val="288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Assistant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(e) en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biotesting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N136714/20/WALLONIE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Biology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&amp;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Environment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Development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of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Functional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Coating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N136676/20/WALLONIE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Engineering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(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Industry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, Machines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Equipment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)</w:t>
            </w:r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288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Réceptionniste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N136604/20/WALLONIE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Tourism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Architecte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rendu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3D</w:t>
            </w:r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N136603/20/WALLONIE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Architecture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Construction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Medical Software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engineer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N135301/20/WALLONIE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Engineering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(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Industry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, Machines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Equipment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)</w:t>
            </w:r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Watches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designer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Helping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with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marketing, sales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visuals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N135209/20/WALLONIE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Graphics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Design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Ingénieur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civil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infrastructure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et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voiries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N134321/20/WALLONIE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Architecture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Construction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Assistant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(e) en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architecture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N134029/20/WALLONIE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Architecture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Construction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Animatrice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ou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animateur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scientifique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N133444/20/BRUSSELSCAPITAL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Education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Pedagogy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03/06/2024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03/06/2024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28/11/2024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Optimization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engineer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secteur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Énergie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N129538/20/WALLONIE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Energy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864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Assistant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(e) de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communication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et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stratégie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lastRenderedPageBreak/>
              <w:t>commerciale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(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agence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touristique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)</w:t>
            </w:r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lastRenderedPageBreak/>
              <w:t>N129422/20/WALLONIE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Communication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, Media,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Journalism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Biomedical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engineer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(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Design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Development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Hardware)</w:t>
            </w:r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N125122/20/WALLONIE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Biology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&amp;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Environment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Ingénieur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ou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bachelier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en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construction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N125121/20/WALLONIE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Architecture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Construction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Mechatronics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or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electronics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engineer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N120465/20/WALLONIE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Engineering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(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Industry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, Machines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Equipment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)</w:t>
            </w:r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288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Engineer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aircraft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design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software</w:t>
            </w:r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N120451/20/WALLONIE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IT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Telecommunications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Technologue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RadiothÃ©</w:t>
            </w:r>
            <w:r w:rsidRPr="00FD1F92">
              <w:rPr>
                <w:rFonts w:ascii="Calibri" w:eastAsia="Times New Roman" w:hAnsi="Calibri" w:cs="Calibri"/>
                <w:color w:val="000000"/>
                <w:lang w:eastAsia="es-ES"/>
              </w:rPr>
              <w:t>rapie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N112104/20/BRUSSELSCAPITAL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Healthcare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Social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Services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03/06/2024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03/06/2024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28/11/2024</w:t>
            </w:r>
          </w:p>
        </w:tc>
      </w:tr>
      <w:tr w:rsidR="00FD1F92" w:rsidRPr="00FD1F92" w:rsidTr="00FD1F92">
        <w:trPr>
          <w:divId w:val="342513407"/>
          <w:trHeight w:val="288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Assistant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du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professeur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d'italien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N125752/20/ADJARA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Georgia</w:t>
            </w:r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Education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Pedagogy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15/03/2024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15/03/2024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18/06/2024</w:t>
            </w:r>
          </w:p>
        </w:tc>
      </w:tr>
      <w:tr w:rsidR="00FD1F92" w:rsidRPr="00FD1F92" w:rsidTr="00FD1F92">
        <w:trPr>
          <w:divId w:val="342513407"/>
          <w:trHeight w:val="288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Assistant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du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professeur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d'allemand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N125754/20/ADJARA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Georgia</w:t>
            </w:r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Education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Pedagogy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15/03/2024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15/03/2024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18/06/2024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Concepteur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graphiste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3D et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photomontage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N136605/20/WALLONIE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Graphics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Design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16/08/2024</w:t>
            </w:r>
          </w:p>
        </w:tc>
      </w:tr>
      <w:tr w:rsidR="00FD1F92" w:rsidRPr="00FD1F92" w:rsidTr="00FD1F92">
        <w:trPr>
          <w:divId w:val="342513407"/>
          <w:trHeight w:val="288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Assistant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du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professeur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d'anglais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N137366/20/ADJARA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Georgia</w:t>
            </w:r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Education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Pedagogy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15/03/2024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15/03/2024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18/06/2024</w:t>
            </w:r>
          </w:p>
        </w:tc>
      </w:tr>
      <w:tr w:rsidR="00FD1F92" w:rsidRPr="00FD1F92" w:rsidTr="00FD1F92">
        <w:trPr>
          <w:divId w:val="342513407"/>
          <w:trHeight w:val="288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Event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Manager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Assistant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N138320/20/BRUSSELSCAPITAL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Marketing and Business</w:t>
            </w:r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03/06/2024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03/06/2024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28/11/2024</w:t>
            </w:r>
          </w:p>
        </w:tc>
      </w:tr>
      <w:tr w:rsidR="00FD1F92" w:rsidRPr="00FD1F92" w:rsidTr="00FD1F92">
        <w:trPr>
          <w:divId w:val="342513407"/>
          <w:trHeight w:val="864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Assistant.e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communication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et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projets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- 2024 -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lastRenderedPageBreak/>
              <w:t>Communication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&amp;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Projects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Assistant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lastRenderedPageBreak/>
              <w:t>N138442/20/BRUSSELSCAPITAL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Communication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, Media,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Journalism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22/04/2024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22/04/2024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17/10/2024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Communications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Assistant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N138476/20/BRUSSELSCAPITAL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Communication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, Media,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Journalism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03/06/2024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03/06/2024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28/11/2024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Interior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Designer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N138559/20/BRUSSELSCAPITAL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Architecture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Construction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02/09/2024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02/09/2024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27/02/2025</w:t>
            </w:r>
          </w:p>
        </w:tc>
      </w:tr>
      <w:tr w:rsidR="00FD1F92" w:rsidRPr="00FD1F92" w:rsidTr="00FD1F92">
        <w:trPr>
          <w:divId w:val="342513407"/>
          <w:trHeight w:val="576"/>
        </w:trPr>
        <w:tc>
          <w:tcPr>
            <w:tcW w:w="3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Assistant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du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professeur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d'espagnol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et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d'anglais</w:t>
            </w:r>
            <w:proofErr w:type="spellEnd"/>
          </w:p>
        </w:tc>
        <w:tc>
          <w:tcPr>
            <w:tcW w:w="28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N138633/20/ADJARA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Georgia</w:t>
            </w:r>
          </w:p>
        </w:tc>
        <w:tc>
          <w:tcPr>
            <w:tcW w:w="25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Education</w:t>
            </w:r>
            <w:proofErr w:type="spellEnd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and </w:t>
            </w:r>
            <w:proofErr w:type="spellStart"/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Pedagogy</w:t>
            </w:r>
            <w:proofErr w:type="spellEnd"/>
          </w:p>
        </w:tc>
        <w:tc>
          <w:tcPr>
            <w:tcW w:w="20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18/03/2024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D1F92" w:rsidRPr="00FD1F92" w:rsidRDefault="00FD1F92" w:rsidP="00FD1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D1F9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20/06/2024</w:t>
            </w:r>
          </w:p>
        </w:tc>
      </w:tr>
    </w:tbl>
    <w:p w:rsidR="002752BC" w:rsidRPr="000B4401" w:rsidRDefault="000B4401" w:rsidP="00DF6EDB">
      <w:pPr>
        <w:ind w:left="720"/>
        <w:contextualSpacing/>
        <w:rPr>
          <w:rFonts w:ascii="Arial" w:eastAsia="Calibri" w:hAnsi="Arial" w:cs="Arial"/>
          <w:b/>
          <w:color w:val="1F3864" w:themeColor="accent5" w:themeShade="80"/>
          <w:sz w:val="20"/>
          <w:szCs w:val="20"/>
        </w:rPr>
      </w:pPr>
      <w:r w:rsidRPr="000B4401">
        <w:rPr>
          <w:rFonts w:ascii="Arial" w:eastAsia="Calibri" w:hAnsi="Arial" w:cs="Arial"/>
          <w:b/>
          <w:color w:val="1F3864" w:themeColor="accent5" w:themeShade="80"/>
          <w:sz w:val="20"/>
          <w:szCs w:val="20"/>
        </w:rPr>
        <w:fldChar w:fldCharType="end"/>
      </w:r>
    </w:p>
    <w:sectPr w:rsidR="002752BC" w:rsidRPr="000B4401" w:rsidSect="00DF6E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260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102" w:rsidRDefault="005F4102" w:rsidP="0033118A">
      <w:pPr>
        <w:spacing w:after="0" w:line="240" w:lineRule="auto"/>
      </w:pPr>
      <w:r>
        <w:separator/>
      </w:r>
    </w:p>
  </w:endnote>
  <w:endnote w:type="continuationSeparator" w:id="0">
    <w:p w:rsidR="005F4102" w:rsidRDefault="005F4102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01" w:rsidRDefault="000B44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01" w:rsidRDefault="000B44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01" w:rsidRDefault="000B44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102" w:rsidRDefault="005F4102" w:rsidP="0033118A">
      <w:pPr>
        <w:spacing w:after="0" w:line="240" w:lineRule="auto"/>
      </w:pPr>
      <w:r>
        <w:separator/>
      </w:r>
    </w:p>
  </w:footnote>
  <w:footnote w:type="continuationSeparator" w:id="0">
    <w:p w:rsidR="005F4102" w:rsidRDefault="005F4102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01" w:rsidRDefault="000B44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B90737" w:rsidRDefault="00B90737" w:rsidP="00B90737">
          <w:pPr>
            <w:pStyle w:val="Encabezado"/>
            <w:tabs>
              <w:tab w:val="clear" w:pos="8504"/>
              <w:tab w:val="left" w:pos="9469"/>
            </w:tabs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5753176</wp:posOffset>
                </wp:positionH>
                <wp:positionV relativeFrom="margin">
                  <wp:posOffset>299821</wp:posOffset>
                </wp:positionV>
                <wp:extent cx="1005840" cy="1017905"/>
                <wp:effectExtent l="0" t="0" r="381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17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s-ES"/>
            </w:rPr>
            <w:drawing>
              <wp:inline distT="0" distB="0" distL="0" distR="0" wp14:anchorId="4CB611F7" wp14:editId="7FDC0E50">
                <wp:extent cx="2780030" cy="1657985"/>
                <wp:effectExtent l="0" t="0" r="127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0030" cy="1657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ab/>
          </w:r>
        </w:p>
        <w:p w:rsidR="00B90737" w:rsidRDefault="00B90737" w:rsidP="00B90737"/>
        <w:p w:rsidR="00B90737" w:rsidRDefault="00B90737" w:rsidP="00B90737"/>
        <w:p w:rsidR="00B90737" w:rsidRDefault="00B90737" w:rsidP="00B90737"/>
        <w:p w:rsidR="0033118A" w:rsidRPr="00B90737" w:rsidRDefault="00B90737" w:rsidP="00B90737">
          <w:pPr>
            <w:tabs>
              <w:tab w:val="left" w:pos="1647"/>
            </w:tabs>
          </w:pPr>
          <w:r>
            <w:tab/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01" w:rsidRDefault="000B44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37"/>
    <w:rsid w:val="00047D79"/>
    <w:rsid w:val="000A6CBE"/>
    <w:rsid w:val="000B4103"/>
    <w:rsid w:val="000B4401"/>
    <w:rsid w:val="00113B2D"/>
    <w:rsid w:val="0013104E"/>
    <w:rsid w:val="001353E8"/>
    <w:rsid w:val="0019746C"/>
    <w:rsid w:val="001F6198"/>
    <w:rsid w:val="0020548E"/>
    <w:rsid w:val="00207E64"/>
    <w:rsid w:val="00235B81"/>
    <w:rsid w:val="00244494"/>
    <w:rsid w:val="002752BC"/>
    <w:rsid w:val="002A1FA1"/>
    <w:rsid w:val="002C71E3"/>
    <w:rsid w:val="0033118A"/>
    <w:rsid w:val="0036549D"/>
    <w:rsid w:val="003C26F0"/>
    <w:rsid w:val="004E7DEE"/>
    <w:rsid w:val="005271AF"/>
    <w:rsid w:val="00546BB5"/>
    <w:rsid w:val="005F4102"/>
    <w:rsid w:val="00681F44"/>
    <w:rsid w:val="006E3224"/>
    <w:rsid w:val="00752411"/>
    <w:rsid w:val="00805E6D"/>
    <w:rsid w:val="008B55BB"/>
    <w:rsid w:val="008E3810"/>
    <w:rsid w:val="009A52B0"/>
    <w:rsid w:val="009E038C"/>
    <w:rsid w:val="00A01ACF"/>
    <w:rsid w:val="00A10440"/>
    <w:rsid w:val="00A441B7"/>
    <w:rsid w:val="00A93DF0"/>
    <w:rsid w:val="00AE7D35"/>
    <w:rsid w:val="00B33B6E"/>
    <w:rsid w:val="00B90737"/>
    <w:rsid w:val="00C44004"/>
    <w:rsid w:val="00C85250"/>
    <w:rsid w:val="00D0196C"/>
    <w:rsid w:val="00D71251"/>
    <w:rsid w:val="00DF66EB"/>
    <w:rsid w:val="00DF6EDB"/>
    <w:rsid w:val="00E86E9B"/>
    <w:rsid w:val="00F217D2"/>
    <w:rsid w:val="00F23543"/>
    <w:rsid w:val="00F57B54"/>
    <w:rsid w:val="00F64701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eurodyssey.aer.eu/the-region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m66b\AppData\Local\Temp\Rar$DIa4136.8957\CTCJD%20-%20CONSEJER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CONSEJERÍA.dotx</Template>
  <TotalTime>0</TotalTime>
  <Pages>4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2024-03-13T08:27:00Z</dcterms:created>
  <dcterms:modified xsi:type="dcterms:W3CDTF">2024-03-13T08:27:00Z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